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A51" w:rsidRDefault="00322A51" w:rsidP="00322A51">
      <w:pPr>
        <w:pStyle w:val="NoSpacing"/>
        <w:jc w:val="center"/>
      </w:pPr>
      <w:r>
        <w:rPr>
          <w:noProof/>
        </w:rPr>
        <w:drawing>
          <wp:inline distT="0" distB="0" distL="0" distR="0" wp14:anchorId="266241FF" wp14:editId="228AA589">
            <wp:extent cx="695325" cy="695325"/>
            <wp:effectExtent l="0" t="0" r="9525" b="9525"/>
            <wp:docPr id="1" name="Picture 0" descr="Enlightenment Lo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ightenment Lodge.jpg"/>
                    <pic:cNvPicPr/>
                  </pic:nvPicPr>
                  <pic:blipFill>
                    <a:blip r:embed="rId4" cstate="print"/>
                    <a:stretch>
                      <a:fillRect/>
                    </a:stretch>
                  </pic:blipFill>
                  <pic:spPr>
                    <a:xfrm>
                      <a:off x="0" y="0"/>
                      <a:ext cx="695325" cy="695325"/>
                    </a:xfrm>
                    <a:prstGeom prst="rect">
                      <a:avLst/>
                    </a:prstGeom>
                  </pic:spPr>
                </pic:pic>
              </a:graphicData>
            </a:graphic>
          </wp:inline>
        </w:drawing>
      </w:r>
    </w:p>
    <w:p w:rsidR="00322A51" w:rsidRDefault="00322A51" w:rsidP="00322A51">
      <w:pPr>
        <w:pStyle w:val="NoSpacing"/>
        <w:jc w:val="center"/>
        <w:rPr>
          <w:b/>
          <w:u w:val="single"/>
        </w:rPr>
      </w:pPr>
    </w:p>
    <w:p w:rsidR="00322A51" w:rsidRDefault="00B232CD" w:rsidP="00322A51">
      <w:pPr>
        <w:pStyle w:val="NoSpacing"/>
        <w:jc w:val="center"/>
        <w:rPr>
          <w:b/>
          <w:u w:val="single"/>
        </w:rPr>
      </w:pPr>
      <w:r>
        <w:rPr>
          <w:b/>
          <w:u w:val="single"/>
        </w:rPr>
        <w:t>MASTER'S MINUTE, February 5</w:t>
      </w:r>
      <w:r w:rsidR="00322A51">
        <w:rPr>
          <w:b/>
          <w:u w:val="single"/>
        </w:rPr>
        <w:t>, 2</w:t>
      </w:r>
      <w:r>
        <w:rPr>
          <w:b/>
          <w:u w:val="single"/>
        </w:rPr>
        <w:t>016 "Charity and Philanthropy”</w:t>
      </w:r>
    </w:p>
    <w:p w:rsidR="00322A51" w:rsidRDefault="00322A51" w:rsidP="00322A51">
      <w:pPr>
        <w:pStyle w:val="NoSpacing"/>
        <w:jc w:val="center"/>
        <w:rPr>
          <w:b/>
          <w:u w:val="single"/>
        </w:rPr>
      </w:pPr>
    </w:p>
    <w:p w:rsidR="00C20764" w:rsidRDefault="00C20764" w:rsidP="00C20764">
      <w:r>
        <w:t>My Brothers,</w:t>
      </w:r>
    </w:p>
    <w:p w:rsidR="00C20764" w:rsidRDefault="00C20764" w:rsidP="00C20764">
      <w:r>
        <w:t>In Masonry there is much emphasis placed on the word charity.  We hear it in our ritual, we talk about it at meetings and dinners.  We all have an understanding of what this word means, or do we?</w:t>
      </w:r>
    </w:p>
    <w:p w:rsidR="00C20764" w:rsidRDefault="00C20764" w:rsidP="00C20764">
      <w:r>
        <w:t>Ma</w:t>
      </w:r>
      <w:r w:rsidR="0043081A">
        <w:t>n</w:t>
      </w:r>
      <w:r>
        <w:t xml:space="preserve">y men state as one of the purposes that they join Masonry is to have an opportunity to give back to the community.  He joins because he wants a chance to become more charitable, but I would argue that what they </w:t>
      </w:r>
      <w:r w:rsidR="00BE3C81">
        <w:t xml:space="preserve">believe they </w:t>
      </w:r>
      <w:r>
        <w:t>are seeking is not to be more charitable, but to be more philanthropic.  Is this not the same thing?  In some ways it is.  But I would argue that there is a very important difference between the two.</w:t>
      </w:r>
      <w:r w:rsidR="00061577">
        <w:t xml:space="preserve">  </w:t>
      </w:r>
      <w:r>
        <w:t>I will present you my personal take on charity and philanthrop</w:t>
      </w:r>
      <w:r w:rsidR="00FC4810">
        <w:t>y, which I learned form a venerable M</w:t>
      </w:r>
      <w:r>
        <w:t xml:space="preserve">ason some years back, and </w:t>
      </w:r>
      <w:r w:rsidR="00FC4810">
        <w:t xml:space="preserve">which has </w:t>
      </w:r>
      <w:r>
        <w:t>really stuck with me over the years.  You can take this or leave this as you wish.</w:t>
      </w:r>
    </w:p>
    <w:p w:rsidR="00C20764" w:rsidRDefault="00C20764" w:rsidP="00C20764">
      <w:r>
        <w:t>Let me start by looking at each word, its origin and other synonyms that are associated with each word.  These are referenced from M</w:t>
      </w:r>
      <w:r w:rsidRPr="00820ECE">
        <w:t>erri</w:t>
      </w:r>
      <w:r>
        <w:t>am-webster.com and Etymonline.com:</w:t>
      </w:r>
    </w:p>
    <w:p w:rsidR="00C20764" w:rsidRPr="00CB23BB" w:rsidRDefault="00C20764" w:rsidP="00C20764">
      <w:pPr>
        <w:rPr>
          <w:b/>
          <w:color w:val="000000"/>
          <w:sz w:val="24"/>
          <w:szCs w:val="24"/>
          <w:lang w:val="en"/>
        </w:rPr>
      </w:pPr>
      <w:r w:rsidRPr="00CB23BB">
        <w:rPr>
          <w:b/>
          <w:color w:val="000000"/>
          <w:sz w:val="24"/>
          <w:szCs w:val="24"/>
          <w:lang w:val="en"/>
        </w:rPr>
        <w:t>Philanthropy</w:t>
      </w:r>
    </w:p>
    <w:p w:rsidR="00C20764" w:rsidRPr="00CB23BB" w:rsidRDefault="00C20764" w:rsidP="00C20764">
      <w:proofErr w:type="gramStart"/>
      <w:r w:rsidRPr="00CB23BB">
        <w:rPr>
          <w:color w:val="000000"/>
          <w:lang w:val="en"/>
        </w:rPr>
        <w:t>from</w:t>
      </w:r>
      <w:proofErr w:type="gramEnd"/>
      <w:r w:rsidRPr="00CB23BB">
        <w:rPr>
          <w:color w:val="000000"/>
          <w:lang w:val="en"/>
        </w:rPr>
        <w:t xml:space="preserve"> </w:t>
      </w:r>
      <w:proofErr w:type="spellStart"/>
      <w:r w:rsidRPr="00CB23BB">
        <w:rPr>
          <w:rStyle w:val="foreign1"/>
          <w:color w:val="000000"/>
          <w:lang w:val="en"/>
        </w:rPr>
        <w:t>philanthropos</w:t>
      </w:r>
      <w:proofErr w:type="spellEnd"/>
      <w:r w:rsidRPr="00CB23BB">
        <w:rPr>
          <w:color w:val="000000"/>
          <w:lang w:val="en"/>
        </w:rPr>
        <w:t xml:space="preserve"> (adj.) "loving mankind, useful to man," from </w:t>
      </w:r>
      <w:proofErr w:type="spellStart"/>
      <w:r w:rsidRPr="00CB23BB">
        <w:rPr>
          <w:rStyle w:val="foreign1"/>
          <w:color w:val="000000"/>
          <w:lang w:val="en"/>
        </w:rPr>
        <w:t>phil</w:t>
      </w:r>
      <w:proofErr w:type="spellEnd"/>
      <w:r w:rsidRPr="00CB23BB">
        <w:rPr>
          <w:rStyle w:val="foreign1"/>
          <w:color w:val="000000"/>
          <w:lang w:val="en"/>
        </w:rPr>
        <w:t>-</w:t>
      </w:r>
      <w:r w:rsidRPr="00CB23BB">
        <w:rPr>
          <w:color w:val="000000"/>
          <w:lang w:val="en"/>
        </w:rPr>
        <w:t xml:space="preserve"> "loving" (see </w:t>
      </w:r>
      <w:proofErr w:type="spellStart"/>
      <w:r w:rsidRPr="00CB23BB">
        <w:rPr>
          <w:b/>
          <w:bCs/>
          <w:i/>
          <w:iCs/>
          <w:color w:val="000000"/>
          <w:lang w:val="en"/>
        </w:rPr>
        <w:t>philo</w:t>
      </w:r>
      <w:proofErr w:type="spellEnd"/>
      <w:r w:rsidRPr="00CB23BB">
        <w:rPr>
          <w:b/>
          <w:bCs/>
          <w:i/>
          <w:iCs/>
          <w:color w:val="000000"/>
          <w:lang w:val="en"/>
        </w:rPr>
        <w:t>-</w:t>
      </w:r>
      <w:r w:rsidRPr="00CB23BB">
        <w:rPr>
          <w:color w:val="000000"/>
          <w:lang w:val="en"/>
        </w:rPr>
        <w:t xml:space="preserve">) + </w:t>
      </w:r>
      <w:proofErr w:type="spellStart"/>
      <w:r w:rsidRPr="00CB23BB">
        <w:rPr>
          <w:rStyle w:val="foreign1"/>
          <w:color w:val="000000"/>
          <w:lang w:val="en"/>
        </w:rPr>
        <w:t>anthropos</w:t>
      </w:r>
      <w:proofErr w:type="spellEnd"/>
      <w:r w:rsidRPr="00CB23BB">
        <w:rPr>
          <w:color w:val="000000"/>
          <w:lang w:val="en"/>
        </w:rPr>
        <w:t xml:space="preserve"> "mankind</w:t>
      </w:r>
    </w:p>
    <w:p w:rsidR="00C20764" w:rsidRDefault="00C20764" w:rsidP="00C20764">
      <w:proofErr w:type="gramStart"/>
      <w:r w:rsidRPr="00CB23BB">
        <w:rPr>
          <w:i/>
        </w:rPr>
        <w:t>synonyms</w:t>
      </w:r>
      <w:proofErr w:type="gramEnd"/>
      <w:r w:rsidRPr="00304662">
        <w:t xml:space="preserve">: benevolence, generosity, humanitarianism, public-spiritedness, altruism, social conscience, magnanimity, munificence, liberality, </w:t>
      </w:r>
      <w:r>
        <w:t>beneficence</w:t>
      </w:r>
    </w:p>
    <w:p w:rsidR="00C20764" w:rsidRPr="00CB23BB" w:rsidRDefault="00C20764" w:rsidP="00C20764">
      <w:pPr>
        <w:rPr>
          <w:b/>
          <w:sz w:val="24"/>
          <w:szCs w:val="24"/>
        </w:rPr>
      </w:pPr>
      <w:r w:rsidRPr="00CB23BB">
        <w:rPr>
          <w:b/>
          <w:sz w:val="24"/>
          <w:szCs w:val="24"/>
        </w:rPr>
        <w:t>Charity</w:t>
      </w:r>
    </w:p>
    <w:p w:rsidR="00C20764" w:rsidRPr="00CB23BB" w:rsidRDefault="00C20764" w:rsidP="00C20764">
      <w:pPr>
        <w:rPr>
          <w:color w:val="000000"/>
          <w:lang w:val="en"/>
        </w:rPr>
      </w:pPr>
      <w:r w:rsidRPr="00CB23BB">
        <w:rPr>
          <w:color w:val="000000"/>
          <w:lang w:val="en"/>
        </w:rPr>
        <w:t xml:space="preserve">from Old French </w:t>
      </w:r>
      <w:proofErr w:type="spellStart"/>
      <w:r w:rsidRPr="00CB23BB">
        <w:rPr>
          <w:rStyle w:val="foreign1"/>
          <w:color w:val="000000"/>
          <w:lang w:val="en"/>
        </w:rPr>
        <w:t>charité</w:t>
      </w:r>
      <w:proofErr w:type="spellEnd"/>
      <w:r w:rsidRPr="00CB23BB">
        <w:rPr>
          <w:color w:val="000000"/>
          <w:lang w:val="en"/>
        </w:rPr>
        <w:t xml:space="preserve"> " mercy, compassion; alms;  (Old North French </w:t>
      </w:r>
      <w:proofErr w:type="spellStart"/>
      <w:r w:rsidRPr="00CB23BB">
        <w:rPr>
          <w:rStyle w:val="foreign1"/>
          <w:color w:val="000000"/>
          <w:lang w:val="en"/>
        </w:rPr>
        <w:t>carité</w:t>
      </w:r>
      <w:proofErr w:type="spellEnd"/>
      <w:r w:rsidRPr="00CB23BB">
        <w:rPr>
          <w:color w:val="000000"/>
          <w:lang w:val="en"/>
        </w:rPr>
        <w:t xml:space="preserve">), from Latin </w:t>
      </w:r>
      <w:proofErr w:type="spellStart"/>
      <w:r w:rsidRPr="00CB23BB">
        <w:rPr>
          <w:rStyle w:val="foreign1"/>
          <w:color w:val="000000"/>
          <w:lang w:val="en"/>
        </w:rPr>
        <w:t>caritatem</w:t>
      </w:r>
      <w:proofErr w:type="spellEnd"/>
      <w:r w:rsidRPr="00CB23BB">
        <w:rPr>
          <w:color w:val="000000"/>
          <w:lang w:val="en"/>
        </w:rPr>
        <w:t xml:space="preserve"> (nominative </w:t>
      </w:r>
      <w:r w:rsidRPr="00CB23BB">
        <w:rPr>
          <w:rStyle w:val="foreign1"/>
          <w:color w:val="000000"/>
          <w:lang w:val="en"/>
        </w:rPr>
        <w:t>caritas</w:t>
      </w:r>
      <w:r w:rsidRPr="00CB23BB">
        <w:rPr>
          <w:color w:val="000000"/>
          <w:lang w:val="en"/>
        </w:rPr>
        <w:t xml:space="preserve">) "costliness, esteem, affection" (in Vulgate often used as translation of Greek </w:t>
      </w:r>
      <w:r w:rsidRPr="00CB23BB">
        <w:rPr>
          <w:rStyle w:val="foreign1"/>
          <w:color w:val="000000"/>
          <w:lang w:val="en"/>
        </w:rPr>
        <w:t>agape</w:t>
      </w:r>
      <w:r w:rsidRPr="00CB23BB">
        <w:rPr>
          <w:color w:val="000000"/>
          <w:lang w:val="en"/>
        </w:rPr>
        <w:t xml:space="preserve"> "love" -- especially Christian love of fellow </w:t>
      </w:r>
    </w:p>
    <w:p w:rsidR="00C20764" w:rsidRDefault="00C20764" w:rsidP="00C20764">
      <w:proofErr w:type="gramStart"/>
      <w:r w:rsidRPr="00CB23BB">
        <w:rPr>
          <w:i/>
        </w:rPr>
        <w:t>synonyms</w:t>
      </w:r>
      <w:proofErr w:type="gramEnd"/>
      <w:r w:rsidRPr="00304662">
        <w:t>: goodwill, compassion, consideration, concern, kindness, kind</w:t>
      </w:r>
      <w:r>
        <w:t>-</w:t>
      </w:r>
      <w:r w:rsidRPr="00304662">
        <w:t>heartedness, tenderness, tender</w:t>
      </w:r>
      <w:r>
        <w:t>-</w:t>
      </w:r>
      <w:r w:rsidRPr="00304662">
        <w:t>heartedness, sympathy, indulgence</w:t>
      </w:r>
      <w:r>
        <w:t>, tolerance, leniency</w:t>
      </w:r>
    </w:p>
    <w:p w:rsidR="00410004" w:rsidRDefault="00C20764" w:rsidP="00410004">
      <w:pPr>
        <w:pStyle w:val="NormalWeb"/>
        <w:shd w:val="clear" w:color="auto" w:fill="FFFFFF"/>
        <w:spacing w:before="0" w:beforeAutospacing="0" w:after="0" w:afterAutospacing="0" w:line="254" w:lineRule="atLeast"/>
        <w:rPr>
          <w:rFonts w:ascii="Verdana" w:hAnsi="Verdana"/>
          <w:color w:val="000000"/>
          <w:sz w:val="20"/>
          <w:szCs w:val="20"/>
        </w:rPr>
      </w:pPr>
      <w:r>
        <w:rPr>
          <w:rFonts w:ascii="Verdana" w:hAnsi="Verdana"/>
          <w:color w:val="000000"/>
          <w:sz w:val="20"/>
          <w:szCs w:val="20"/>
        </w:rPr>
        <w:t>Did you notice a difference between the two?</w:t>
      </w:r>
    </w:p>
    <w:p w:rsidR="00C20764" w:rsidRDefault="00C20764" w:rsidP="00410004">
      <w:pPr>
        <w:pStyle w:val="NormalWeb"/>
        <w:shd w:val="clear" w:color="auto" w:fill="FFFFFF"/>
        <w:spacing w:before="0" w:beforeAutospacing="0" w:after="0" w:afterAutospacing="0" w:line="254" w:lineRule="atLeast"/>
        <w:rPr>
          <w:rFonts w:ascii="Verdana" w:hAnsi="Verdana"/>
          <w:color w:val="000000"/>
          <w:sz w:val="20"/>
          <w:szCs w:val="20"/>
        </w:rPr>
      </w:pPr>
    </w:p>
    <w:p w:rsidR="00C20764" w:rsidRDefault="00C20764" w:rsidP="00410004">
      <w:pPr>
        <w:pStyle w:val="NormalWeb"/>
        <w:shd w:val="clear" w:color="auto" w:fill="FFFFFF"/>
        <w:spacing w:before="0" w:beforeAutospacing="0" w:after="0" w:afterAutospacing="0" w:line="254" w:lineRule="atLeast"/>
        <w:rPr>
          <w:rFonts w:asciiTheme="minorHAnsi" w:hAnsiTheme="minorHAnsi"/>
          <w:sz w:val="22"/>
          <w:szCs w:val="22"/>
        </w:rPr>
      </w:pPr>
      <w:r w:rsidRPr="00C20764">
        <w:rPr>
          <w:rFonts w:asciiTheme="minorHAnsi" w:hAnsiTheme="minorHAnsi"/>
          <w:color w:val="000000"/>
          <w:sz w:val="22"/>
          <w:szCs w:val="22"/>
        </w:rPr>
        <w:t xml:space="preserve">To me Philanthropy derives from a group effort to achieve a common good.  A Lodge will sponsor a philanthropic event to spread </w:t>
      </w:r>
      <w:r w:rsidRPr="00C20764">
        <w:rPr>
          <w:rFonts w:asciiTheme="minorHAnsi" w:hAnsiTheme="minorHAnsi"/>
          <w:sz w:val="22"/>
          <w:szCs w:val="22"/>
        </w:rPr>
        <w:t xml:space="preserve">benevolence, generosity, humanitarianism, public-spiritedness, altruism, </w:t>
      </w:r>
      <w:proofErr w:type="gramStart"/>
      <w:r w:rsidRPr="00C20764">
        <w:rPr>
          <w:rFonts w:asciiTheme="minorHAnsi" w:hAnsiTheme="minorHAnsi"/>
          <w:sz w:val="22"/>
          <w:szCs w:val="22"/>
        </w:rPr>
        <w:t>social</w:t>
      </w:r>
      <w:proofErr w:type="gramEnd"/>
      <w:r w:rsidRPr="00C20764">
        <w:rPr>
          <w:rFonts w:asciiTheme="minorHAnsi" w:hAnsiTheme="minorHAnsi"/>
          <w:sz w:val="22"/>
          <w:szCs w:val="22"/>
        </w:rPr>
        <w:t xml:space="preserve"> conscience</w:t>
      </w:r>
      <w:r>
        <w:rPr>
          <w:rFonts w:asciiTheme="minorHAnsi" w:hAnsiTheme="minorHAnsi"/>
          <w:sz w:val="22"/>
          <w:szCs w:val="22"/>
        </w:rPr>
        <w:t xml:space="preserve">… all </w:t>
      </w:r>
      <w:r w:rsidR="002374FC">
        <w:rPr>
          <w:rFonts w:asciiTheme="minorHAnsi" w:hAnsiTheme="minorHAnsi"/>
          <w:sz w:val="22"/>
          <w:szCs w:val="22"/>
        </w:rPr>
        <w:t xml:space="preserve">these </w:t>
      </w:r>
      <w:r>
        <w:rPr>
          <w:rFonts w:asciiTheme="minorHAnsi" w:hAnsiTheme="minorHAnsi"/>
          <w:sz w:val="22"/>
          <w:szCs w:val="22"/>
        </w:rPr>
        <w:t>good things</w:t>
      </w:r>
      <w:r w:rsidR="002374FC">
        <w:rPr>
          <w:rFonts w:asciiTheme="minorHAnsi" w:hAnsiTheme="minorHAnsi"/>
          <w:sz w:val="22"/>
          <w:szCs w:val="22"/>
        </w:rPr>
        <w:t>.</w:t>
      </w:r>
      <w:r w:rsidR="00FB7C04">
        <w:rPr>
          <w:rFonts w:asciiTheme="minorHAnsi" w:hAnsiTheme="minorHAnsi"/>
          <w:sz w:val="22"/>
          <w:szCs w:val="22"/>
        </w:rPr>
        <w:t xml:space="preserve">  </w:t>
      </w:r>
      <w:r w:rsidRPr="00C20764">
        <w:rPr>
          <w:rFonts w:asciiTheme="minorHAnsi" w:hAnsiTheme="minorHAnsi"/>
          <w:sz w:val="22"/>
          <w:szCs w:val="22"/>
        </w:rPr>
        <w:t>On the other hand, Charity is a more personal thing.  Charity comes from individual efforts of goodwill, compassion, consideration, concern, kindness, kind-heartedness, tenderness</w:t>
      </w:r>
      <w:r>
        <w:rPr>
          <w:rFonts w:asciiTheme="minorHAnsi" w:hAnsiTheme="minorHAnsi"/>
          <w:sz w:val="22"/>
          <w:szCs w:val="22"/>
        </w:rPr>
        <w:t>… etc.</w:t>
      </w:r>
    </w:p>
    <w:p w:rsidR="00C20764" w:rsidRDefault="00C20764" w:rsidP="00410004">
      <w:pPr>
        <w:pStyle w:val="NormalWeb"/>
        <w:shd w:val="clear" w:color="auto" w:fill="FFFFFF"/>
        <w:spacing w:before="0" w:beforeAutospacing="0" w:after="0" w:afterAutospacing="0" w:line="254" w:lineRule="atLeast"/>
        <w:rPr>
          <w:rFonts w:asciiTheme="minorHAnsi" w:hAnsiTheme="minorHAnsi"/>
          <w:sz w:val="22"/>
          <w:szCs w:val="22"/>
        </w:rPr>
      </w:pPr>
    </w:p>
    <w:p w:rsidR="00FB7C04" w:rsidRDefault="00FC4810" w:rsidP="00410004">
      <w:pPr>
        <w:pStyle w:val="NormalWeb"/>
        <w:shd w:val="clear" w:color="auto" w:fill="FFFFFF"/>
        <w:spacing w:before="0" w:beforeAutospacing="0" w:after="0" w:afterAutospacing="0" w:line="254" w:lineRule="atLeast"/>
        <w:rPr>
          <w:rFonts w:asciiTheme="minorHAnsi" w:hAnsiTheme="minorHAnsi"/>
          <w:sz w:val="22"/>
          <w:szCs w:val="22"/>
        </w:rPr>
      </w:pPr>
      <w:r>
        <w:rPr>
          <w:rFonts w:asciiTheme="minorHAnsi" w:hAnsiTheme="minorHAnsi"/>
          <w:sz w:val="22"/>
          <w:szCs w:val="22"/>
        </w:rPr>
        <w:t>I think C</w:t>
      </w:r>
      <w:r w:rsidR="00C20764">
        <w:rPr>
          <w:rFonts w:asciiTheme="minorHAnsi" w:hAnsiTheme="minorHAnsi"/>
          <w:sz w:val="22"/>
          <w:szCs w:val="22"/>
        </w:rPr>
        <w:t xml:space="preserve">harity </w:t>
      </w:r>
      <w:r>
        <w:rPr>
          <w:rFonts w:asciiTheme="minorHAnsi" w:hAnsiTheme="minorHAnsi"/>
          <w:sz w:val="22"/>
          <w:szCs w:val="22"/>
        </w:rPr>
        <w:t xml:space="preserve">in Free Masonry </w:t>
      </w:r>
      <w:r w:rsidR="00C20764">
        <w:rPr>
          <w:rFonts w:asciiTheme="minorHAnsi" w:hAnsiTheme="minorHAnsi"/>
          <w:sz w:val="22"/>
          <w:szCs w:val="22"/>
        </w:rPr>
        <w:t xml:space="preserve">has a similar allusion.  If Masonry makes good men better it is because the lessons taught within </w:t>
      </w:r>
      <w:r w:rsidR="00A3031C">
        <w:rPr>
          <w:rFonts w:asciiTheme="minorHAnsi" w:hAnsiTheme="minorHAnsi"/>
          <w:sz w:val="22"/>
          <w:szCs w:val="22"/>
        </w:rPr>
        <w:t xml:space="preserve">it </w:t>
      </w:r>
      <w:r w:rsidR="00061577">
        <w:rPr>
          <w:rFonts w:asciiTheme="minorHAnsi" w:hAnsiTheme="minorHAnsi"/>
          <w:sz w:val="22"/>
          <w:szCs w:val="22"/>
        </w:rPr>
        <w:t>focus</w:t>
      </w:r>
      <w:r w:rsidR="00C20764">
        <w:rPr>
          <w:rFonts w:asciiTheme="minorHAnsi" w:hAnsiTheme="minorHAnsi"/>
          <w:sz w:val="22"/>
          <w:szCs w:val="22"/>
        </w:rPr>
        <w:t xml:space="preserve"> on charity </w:t>
      </w:r>
      <w:r w:rsidR="00061577">
        <w:rPr>
          <w:rFonts w:asciiTheme="minorHAnsi" w:hAnsiTheme="minorHAnsi"/>
          <w:sz w:val="22"/>
          <w:szCs w:val="22"/>
        </w:rPr>
        <w:t>from</w:t>
      </w:r>
      <w:r w:rsidR="00C20764">
        <w:rPr>
          <w:rFonts w:asciiTheme="minorHAnsi" w:hAnsiTheme="minorHAnsi"/>
          <w:sz w:val="22"/>
          <w:szCs w:val="22"/>
        </w:rPr>
        <w:t xml:space="preserve"> a personal level</w:t>
      </w:r>
      <w:r w:rsidR="00061577">
        <w:rPr>
          <w:rFonts w:asciiTheme="minorHAnsi" w:hAnsiTheme="minorHAnsi"/>
          <w:sz w:val="22"/>
          <w:szCs w:val="22"/>
        </w:rPr>
        <w:t>,</w:t>
      </w:r>
      <w:r w:rsidR="00C20764">
        <w:rPr>
          <w:rFonts w:asciiTheme="minorHAnsi" w:hAnsiTheme="minorHAnsi"/>
          <w:sz w:val="22"/>
          <w:szCs w:val="22"/>
        </w:rPr>
        <w:t xml:space="preserve"> </w:t>
      </w:r>
      <w:r w:rsidR="00061577">
        <w:rPr>
          <w:rFonts w:asciiTheme="minorHAnsi" w:hAnsiTheme="minorHAnsi"/>
          <w:sz w:val="22"/>
          <w:szCs w:val="22"/>
        </w:rPr>
        <w:t xml:space="preserve">which can then lead to </w:t>
      </w:r>
      <w:r w:rsidR="00C20764">
        <w:rPr>
          <w:rFonts w:asciiTheme="minorHAnsi" w:hAnsiTheme="minorHAnsi"/>
          <w:sz w:val="22"/>
          <w:szCs w:val="22"/>
        </w:rPr>
        <w:t>philanthropic</w:t>
      </w:r>
      <w:r w:rsidR="00061577">
        <w:rPr>
          <w:rFonts w:asciiTheme="minorHAnsi" w:hAnsiTheme="minorHAnsi"/>
          <w:sz w:val="22"/>
          <w:szCs w:val="22"/>
        </w:rPr>
        <w:t xml:space="preserve"> efforts</w:t>
      </w:r>
      <w:r w:rsidR="00C20764">
        <w:rPr>
          <w:rFonts w:asciiTheme="minorHAnsi" w:hAnsiTheme="minorHAnsi"/>
          <w:sz w:val="22"/>
          <w:szCs w:val="22"/>
        </w:rPr>
        <w:t xml:space="preserve"> </w:t>
      </w:r>
      <w:r w:rsidR="00061577">
        <w:rPr>
          <w:rFonts w:asciiTheme="minorHAnsi" w:hAnsiTheme="minorHAnsi"/>
          <w:sz w:val="22"/>
          <w:szCs w:val="22"/>
        </w:rPr>
        <w:t>within the</w:t>
      </w:r>
      <w:r w:rsidR="00C20764">
        <w:rPr>
          <w:rFonts w:asciiTheme="minorHAnsi" w:hAnsiTheme="minorHAnsi"/>
          <w:sz w:val="22"/>
          <w:szCs w:val="22"/>
        </w:rPr>
        <w:t xml:space="preserve"> organization.</w:t>
      </w:r>
      <w:r w:rsidR="00061577">
        <w:rPr>
          <w:rFonts w:asciiTheme="minorHAnsi" w:hAnsiTheme="minorHAnsi"/>
          <w:sz w:val="22"/>
          <w:szCs w:val="22"/>
        </w:rPr>
        <w:t xml:space="preserve">  Nowhere in our ritual do you find the word philanthropy cited, but you will find ch</w:t>
      </w:r>
      <w:r>
        <w:rPr>
          <w:rFonts w:asciiTheme="minorHAnsi" w:hAnsiTheme="minorHAnsi"/>
          <w:sz w:val="22"/>
          <w:szCs w:val="22"/>
        </w:rPr>
        <w:t>arity highly stressed.  From an</w:t>
      </w:r>
      <w:r w:rsidR="00061577">
        <w:rPr>
          <w:rFonts w:asciiTheme="minorHAnsi" w:hAnsiTheme="minorHAnsi"/>
          <w:sz w:val="22"/>
          <w:szCs w:val="22"/>
        </w:rPr>
        <w:t xml:space="preserve"> individual effort comes the building of character.  From that character can be built and organization that provides earnest </w:t>
      </w:r>
      <w:r>
        <w:rPr>
          <w:rFonts w:asciiTheme="minorHAnsi" w:hAnsiTheme="minorHAnsi"/>
          <w:sz w:val="22"/>
          <w:szCs w:val="22"/>
        </w:rPr>
        <w:t xml:space="preserve">and fulfilling </w:t>
      </w:r>
      <w:r w:rsidR="00061577">
        <w:rPr>
          <w:rFonts w:asciiTheme="minorHAnsi" w:hAnsiTheme="minorHAnsi"/>
          <w:sz w:val="22"/>
          <w:szCs w:val="22"/>
        </w:rPr>
        <w:t>philanthropy.</w:t>
      </w:r>
      <w:r>
        <w:rPr>
          <w:rFonts w:asciiTheme="minorHAnsi" w:hAnsiTheme="minorHAnsi"/>
          <w:sz w:val="22"/>
          <w:szCs w:val="22"/>
        </w:rPr>
        <w:t xml:space="preserve">  </w:t>
      </w:r>
      <w:r w:rsidR="00187217">
        <w:rPr>
          <w:rFonts w:asciiTheme="minorHAnsi" w:hAnsiTheme="minorHAnsi"/>
          <w:sz w:val="22"/>
          <w:szCs w:val="22"/>
        </w:rPr>
        <w:t>I think it’s an import</w:t>
      </w:r>
      <w:r>
        <w:rPr>
          <w:rFonts w:asciiTheme="minorHAnsi" w:hAnsiTheme="minorHAnsi"/>
          <w:sz w:val="22"/>
          <w:szCs w:val="22"/>
        </w:rPr>
        <w:t xml:space="preserve">ant distinction remember.  </w:t>
      </w:r>
      <w:r w:rsidR="00FB7C04">
        <w:rPr>
          <w:rFonts w:asciiTheme="minorHAnsi" w:hAnsiTheme="minorHAnsi"/>
          <w:sz w:val="22"/>
          <w:szCs w:val="22"/>
        </w:rPr>
        <w:t xml:space="preserve">Philanthropy </w:t>
      </w:r>
      <w:r w:rsidR="00FB7C04">
        <w:rPr>
          <w:rFonts w:asciiTheme="minorHAnsi" w:hAnsiTheme="minorHAnsi"/>
          <w:sz w:val="22"/>
          <w:szCs w:val="22"/>
        </w:rPr>
        <w:t xml:space="preserve">generally </w:t>
      </w:r>
      <w:r w:rsidR="00FB7C04">
        <w:rPr>
          <w:rFonts w:asciiTheme="minorHAnsi" w:hAnsiTheme="minorHAnsi"/>
          <w:sz w:val="22"/>
          <w:szCs w:val="22"/>
        </w:rPr>
        <w:t>happens around events, but charity can happen every day.</w:t>
      </w:r>
    </w:p>
    <w:p w:rsidR="00FB7C04" w:rsidRDefault="00FB7C04" w:rsidP="00410004">
      <w:pPr>
        <w:pStyle w:val="NormalWeb"/>
        <w:shd w:val="clear" w:color="auto" w:fill="FFFFFF"/>
        <w:spacing w:before="0" w:beforeAutospacing="0" w:after="0" w:afterAutospacing="0" w:line="254" w:lineRule="atLeast"/>
        <w:rPr>
          <w:rFonts w:asciiTheme="minorHAnsi" w:hAnsiTheme="minorHAnsi"/>
          <w:sz w:val="22"/>
          <w:szCs w:val="22"/>
        </w:rPr>
      </w:pPr>
    </w:p>
    <w:p w:rsidR="00FB7C04" w:rsidRDefault="00FB7C04" w:rsidP="00410004">
      <w:pPr>
        <w:pStyle w:val="NormalWeb"/>
        <w:shd w:val="clear" w:color="auto" w:fill="FFFFFF"/>
        <w:spacing w:before="0" w:beforeAutospacing="0" w:after="0" w:afterAutospacing="0" w:line="254" w:lineRule="atLeast"/>
        <w:rPr>
          <w:rFonts w:asciiTheme="minorHAnsi" w:hAnsiTheme="minorHAnsi"/>
          <w:sz w:val="22"/>
          <w:szCs w:val="22"/>
        </w:rPr>
      </w:pPr>
      <w:r w:rsidRPr="00FB7C04">
        <w:rPr>
          <w:rFonts w:asciiTheme="minorHAnsi" w:hAnsiTheme="minorHAnsi"/>
          <w:b/>
          <w:sz w:val="22"/>
          <w:szCs w:val="22"/>
        </w:rPr>
        <w:t xml:space="preserve">Remember Brothers… </w:t>
      </w:r>
      <w:r w:rsidRPr="00FB7C04">
        <w:rPr>
          <w:rFonts w:asciiTheme="minorHAnsi" w:hAnsiTheme="minorHAnsi"/>
          <w:b/>
          <w:sz w:val="22"/>
          <w:szCs w:val="22"/>
        </w:rPr>
        <w:t xml:space="preserve">The greatest of these is CHARITY: for our </w:t>
      </w:r>
      <w:r w:rsidRPr="00FB7C04">
        <w:rPr>
          <w:rFonts w:asciiTheme="minorHAnsi" w:hAnsiTheme="minorHAnsi"/>
          <w:b/>
          <w:i/>
          <w:iCs/>
          <w:sz w:val="22"/>
          <w:szCs w:val="22"/>
        </w:rPr>
        <w:t>faith</w:t>
      </w:r>
      <w:r w:rsidRPr="00FB7C04">
        <w:rPr>
          <w:rFonts w:asciiTheme="minorHAnsi" w:hAnsiTheme="minorHAnsi"/>
          <w:b/>
          <w:sz w:val="22"/>
          <w:szCs w:val="22"/>
        </w:rPr>
        <w:t xml:space="preserve"> may be lost in sight; </w:t>
      </w:r>
      <w:r w:rsidRPr="00FB7C04">
        <w:rPr>
          <w:rFonts w:asciiTheme="minorHAnsi" w:hAnsiTheme="minorHAnsi"/>
          <w:b/>
          <w:i/>
          <w:iCs/>
          <w:sz w:val="22"/>
          <w:szCs w:val="22"/>
        </w:rPr>
        <w:t>hope</w:t>
      </w:r>
      <w:r w:rsidRPr="00FB7C04">
        <w:rPr>
          <w:rFonts w:asciiTheme="minorHAnsi" w:hAnsiTheme="minorHAnsi"/>
          <w:b/>
          <w:sz w:val="22"/>
          <w:szCs w:val="22"/>
        </w:rPr>
        <w:t xml:space="preserve"> ends in fruition; but </w:t>
      </w:r>
      <w:r w:rsidRPr="00FB7C04">
        <w:rPr>
          <w:rFonts w:asciiTheme="minorHAnsi" w:hAnsiTheme="minorHAnsi"/>
          <w:b/>
          <w:i/>
          <w:iCs/>
          <w:sz w:val="22"/>
          <w:szCs w:val="22"/>
        </w:rPr>
        <w:t>charity</w:t>
      </w:r>
      <w:r w:rsidRPr="00FB7C04">
        <w:rPr>
          <w:rFonts w:asciiTheme="minorHAnsi" w:hAnsiTheme="minorHAnsi"/>
          <w:b/>
          <w:sz w:val="22"/>
          <w:szCs w:val="22"/>
        </w:rPr>
        <w:t xml:space="preserve"> extends beyond the grave, through the boundless realms of eternity</w:t>
      </w:r>
      <w:r w:rsidRPr="002C2C83">
        <w:rPr>
          <w:rFonts w:asciiTheme="minorHAnsi" w:hAnsiTheme="minorHAnsi"/>
          <w:b/>
          <w:sz w:val="22"/>
          <w:szCs w:val="22"/>
        </w:rPr>
        <w:t>.</w:t>
      </w:r>
      <w:r w:rsidR="002C2C83" w:rsidRPr="002C2C83">
        <w:rPr>
          <w:rFonts w:asciiTheme="minorHAnsi" w:hAnsiTheme="minorHAnsi"/>
          <w:b/>
          <w:sz w:val="22"/>
          <w:szCs w:val="22"/>
        </w:rPr>
        <w:t xml:space="preserve">  </w:t>
      </w:r>
      <w:r w:rsidR="002C2C83" w:rsidRPr="002C2C83">
        <w:rPr>
          <w:rFonts w:asciiTheme="minorHAnsi" w:hAnsiTheme="minorHAnsi"/>
          <w:b/>
          <w:sz w:val="22"/>
          <w:szCs w:val="22"/>
        </w:rPr>
        <w:t>CHARITY is the brightest gem that can adorn our Masonic profession</w:t>
      </w:r>
      <w:r w:rsidR="002C2C83">
        <w:rPr>
          <w:rFonts w:asciiTheme="minorHAnsi" w:hAnsiTheme="minorHAnsi"/>
          <w:b/>
          <w:sz w:val="22"/>
          <w:szCs w:val="22"/>
        </w:rPr>
        <w:t>.</w:t>
      </w:r>
      <w:bookmarkStart w:id="0" w:name="_GoBack"/>
      <w:bookmarkEnd w:id="0"/>
    </w:p>
    <w:sectPr w:rsidR="00FB7C04" w:rsidSect="004100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04"/>
    <w:rsid w:val="00061577"/>
    <w:rsid w:val="00187217"/>
    <w:rsid w:val="002374FC"/>
    <w:rsid w:val="002C2C83"/>
    <w:rsid w:val="00322A51"/>
    <w:rsid w:val="00395884"/>
    <w:rsid w:val="00410004"/>
    <w:rsid w:val="0043081A"/>
    <w:rsid w:val="006C28B7"/>
    <w:rsid w:val="006D6B81"/>
    <w:rsid w:val="00A3031C"/>
    <w:rsid w:val="00B232CD"/>
    <w:rsid w:val="00B72D11"/>
    <w:rsid w:val="00BE3C81"/>
    <w:rsid w:val="00C20764"/>
    <w:rsid w:val="00DA0FD3"/>
    <w:rsid w:val="00E94BFB"/>
    <w:rsid w:val="00F72FB4"/>
    <w:rsid w:val="00FB7C04"/>
    <w:rsid w:val="00FC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F0E3D-FF70-4447-82E7-426F276D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00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0004"/>
  </w:style>
  <w:style w:type="paragraph" w:styleId="NoSpacing">
    <w:name w:val="No Spacing"/>
    <w:uiPriority w:val="1"/>
    <w:qFormat/>
    <w:rsid w:val="00322A51"/>
    <w:pPr>
      <w:spacing w:after="0" w:line="240" w:lineRule="auto"/>
    </w:pPr>
    <w:rPr>
      <w:rFonts w:ascii="Times New Roman" w:hAnsi="Times New Roman" w:cs="Times New Roman"/>
      <w:sz w:val="24"/>
      <w:szCs w:val="24"/>
    </w:rPr>
  </w:style>
  <w:style w:type="character" w:customStyle="1" w:styleId="foreign1">
    <w:name w:val="foreign1"/>
    <w:basedOn w:val="DefaultParagraphFont"/>
    <w:rsid w:val="00C207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9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Bishop</dc:creator>
  <cp:keywords/>
  <dc:description/>
  <cp:lastModifiedBy>Michael Bishop</cp:lastModifiedBy>
  <cp:revision>12</cp:revision>
  <dcterms:created xsi:type="dcterms:W3CDTF">2016-02-04T23:36:00Z</dcterms:created>
  <dcterms:modified xsi:type="dcterms:W3CDTF">2016-02-05T21:47:00Z</dcterms:modified>
</cp:coreProperties>
</file>